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575BB6" w14:textId="4D0913CB" w:rsidR="003A3617" w:rsidRDefault="00D07AC2">
      <w:r>
        <w:t>Sterling Hospedales</w:t>
      </w:r>
      <w:r w:rsidR="008A126A">
        <w:t xml:space="preserve">                                    </w:t>
      </w:r>
    </w:p>
    <w:p w14:paraId="21882904" w14:textId="6CB61A1D" w:rsidR="00D07AC2" w:rsidRPr="00E82183" w:rsidRDefault="00D07AC2" w:rsidP="00D07AC2">
      <w:pPr>
        <w:jc w:val="center"/>
      </w:pPr>
      <w:r>
        <w:rPr>
          <w:b/>
          <w:bCs/>
          <w:u w:val="single"/>
        </w:rPr>
        <w:t>Research Proposal</w:t>
      </w:r>
      <w:r w:rsidR="00E82183">
        <w:rPr>
          <w:b/>
          <w:bCs/>
          <w:u w:val="single"/>
        </w:rPr>
        <w:t>/Contract Law</w:t>
      </w:r>
    </w:p>
    <w:p w14:paraId="0E47F6DE" w14:textId="79D6621C" w:rsidR="00D07AC2" w:rsidRDefault="00D07AC2" w:rsidP="00D07AC2">
      <w:pPr>
        <w:jc w:val="both"/>
      </w:pPr>
    </w:p>
    <w:p w14:paraId="3E72C182" w14:textId="77777777" w:rsidR="006016D1" w:rsidRDefault="00D07AC2" w:rsidP="008A126A">
      <w:pPr>
        <w:spacing w:after="0" w:line="240" w:lineRule="auto"/>
        <w:jc w:val="both"/>
      </w:pPr>
      <w:r w:rsidRPr="008A126A">
        <w:rPr>
          <w:b/>
          <w:bCs/>
          <w:u w:val="single"/>
        </w:rPr>
        <w:t>My Topic</w:t>
      </w:r>
      <w:r>
        <w:rPr>
          <w:u w:val="single"/>
        </w:rPr>
        <w:t>:</w:t>
      </w:r>
      <w:r>
        <w:t xml:space="preserve">   </w:t>
      </w:r>
    </w:p>
    <w:p w14:paraId="7492AE33" w14:textId="77777777" w:rsidR="006016D1" w:rsidRDefault="006016D1" w:rsidP="006016D1">
      <w:pPr>
        <w:spacing w:after="0" w:line="240" w:lineRule="auto"/>
        <w:jc w:val="both"/>
      </w:pPr>
    </w:p>
    <w:p w14:paraId="22FACCA2" w14:textId="7B1876CE" w:rsidR="008A126A" w:rsidRPr="008A126A" w:rsidRDefault="00D07AC2" w:rsidP="006016D1">
      <w:pPr>
        <w:spacing w:after="0" w:line="240" w:lineRule="auto"/>
        <w:jc w:val="both"/>
      </w:pPr>
      <w:r>
        <w:t xml:space="preserve">The History and Evolution of the UCC. What is the significance of the UCC today? </w:t>
      </w:r>
      <w:r w:rsidR="008A126A">
        <w:t xml:space="preserve"> </w:t>
      </w:r>
      <w:r w:rsidR="008A126A" w:rsidRPr="008A126A">
        <w:t>What would the United States Commercial World look like without it?</w:t>
      </w:r>
    </w:p>
    <w:p w14:paraId="0EEE9F3C" w14:textId="77777777" w:rsidR="008A126A" w:rsidRDefault="008A126A" w:rsidP="00D07AC2">
      <w:pPr>
        <w:jc w:val="both"/>
      </w:pPr>
    </w:p>
    <w:p w14:paraId="249E5552" w14:textId="77777777" w:rsidR="006016D1" w:rsidRDefault="00D07AC2" w:rsidP="00D07AC2">
      <w:pPr>
        <w:jc w:val="both"/>
      </w:pPr>
      <w:r w:rsidRPr="008A126A">
        <w:rPr>
          <w:b/>
          <w:bCs/>
          <w:u w:val="single"/>
        </w:rPr>
        <w:t xml:space="preserve">What </w:t>
      </w:r>
      <w:r w:rsidR="008A126A" w:rsidRPr="008A126A">
        <w:rPr>
          <w:b/>
          <w:bCs/>
          <w:u w:val="single"/>
        </w:rPr>
        <w:t>I</w:t>
      </w:r>
      <w:r w:rsidRPr="008A126A">
        <w:rPr>
          <w:b/>
          <w:bCs/>
          <w:u w:val="single"/>
        </w:rPr>
        <w:t xml:space="preserve">s </w:t>
      </w:r>
      <w:r w:rsidR="008A126A" w:rsidRPr="008A126A">
        <w:rPr>
          <w:b/>
          <w:bCs/>
          <w:u w:val="single"/>
        </w:rPr>
        <w:t>M</w:t>
      </w:r>
      <w:r w:rsidRPr="008A126A">
        <w:rPr>
          <w:b/>
          <w:bCs/>
          <w:u w:val="single"/>
        </w:rPr>
        <w:t xml:space="preserve">y </w:t>
      </w:r>
      <w:r w:rsidR="008A126A" w:rsidRPr="008A126A">
        <w:rPr>
          <w:b/>
          <w:bCs/>
          <w:u w:val="single"/>
        </w:rPr>
        <w:t>T</w:t>
      </w:r>
      <w:r w:rsidRPr="008A126A">
        <w:rPr>
          <w:b/>
          <w:bCs/>
          <w:u w:val="single"/>
        </w:rPr>
        <w:t>hesis</w:t>
      </w:r>
      <w:r>
        <w:t xml:space="preserve">: </w:t>
      </w:r>
    </w:p>
    <w:p w14:paraId="4BF8B30B" w14:textId="3A31D3FD" w:rsidR="00D07AC2" w:rsidRDefault="008A126A" w:rsidP="00D07AC2">
      <w:pPr>
        <w:jc w:val="both"/>
      </w:pPr>
      <w:r w:rsidRPr="008A126A">
        <w:t>The UCC makes it easier to do business in the United States and thereby passes a cost savings down to the consumer.</w:t>
      </w:r>
    </w:p>
    <w:p w14:paraId="573B4B3C" w14:textId="18C2118B" w:rsidR="008A126A" w:rsidRDefault="008A126A" w:rsidP="00D07AC2">
      <w:pPr>
        <w:jc w:val="both"/>
      </w:pPr>
    </w:p>
    <w:p w14:paraId="3D9BD0E5" w14:textId="1A4F5329" w:rsidR="006016D1" w:rsidRDefault="008A126A" w:rsidP="00D07AC2">
      <w:pPr>
        <w:jc w:val="both"/>
      </w:pPr>
      <w:r w:rsidRPr="008A126A">
        <w:rPr>
          <w:b/>
          <w:bCs/>
          <w:u w:val="single"/>
        </w:rPr>
        <w:t xml:space="preserve">Why Do I Want </w:t>
      </w:r>
      <w:r w:rsidR="006016D1" w:rsidRPr="008A126A">
        <w:rPr>
          <w:b/>
          <w:bCs/>
          <w:u w:val="single"/>
        </w:rPr>
        <w:t>to</w:t>
      </w:r>
      <w:r w:rsidRPr="008A126A">
        <w:rPr>
          <w:b/>
          <w:bCs/>
          <w:u w:val="single"/>
        </w:rPr>
        <w:t xml:space="preserve"> Write About </w:t>
      </w:r>
      <w:r w:rsidR="006016D1" w:rsidRPr="008A126A">
        <w:rPr>
          <w:b/>
          <w:bCs/>
          <w:u w:val="single"/>
        </w:rPr>
        <w:t>the</w:t>
      </w:r>
      <w:r w:rsidRPr="008A126A">
        <w:rPr>
          <w:b/>
          <w:bCs/>
          <w:u w:val="single"/>
        </w:rPr>
        <w:t xml:space="preserve"> </w:t>
      </w:r>
      <w:r w:rsidR="006016D1" w:rsidRPr="008A126A">
        <w:rPr>
          <w:b/>
          <w:bCs/>
          <w:u w:val="single"/>
        </w:rPr>
        <w:t>Topic</w:t>
      </w:r>
      <w:r w:rsidR="006016D1">
        <w:rPr>
          <w:u w:val="single"/>
        </w:rPr>
        <w:t>?</w:t>
      </w:r>
      <w:r>
        <w:rPr>
          <w:u w:val="single"/>
        </w:rPr>
        <w:t xml:space="preserve"> </w:t>
      </w:r>
      <w:r>
        <w:t xml:space="preserve"> </w:t>
      </w:r>
    </w:p>
    <w:p w14:paraId="156A437B" w14:textId="208AB080" w:rsidR="008A126A" w:rsidRDefault="008A126A" w:rsidP="00D07AC2">
      <w:pPr>
        <w:jc w:val="both"/>
      </w:pPr>
      <w:r>
        <w:t xml:space="preserve">Well this is a </w:t>
      </w:r>
      <w:r w:rsidR="006016D1">
        <w:t>C</w:t>
      </w:r>
      <w:r>
        <w:t xml:space="preserve">ontract </w:t>
      </w:r>
      <w:r w:rsidR="006016D1">
        <w:t>L</w:t>
      </w:r>
      <w:r>
        <w:t xml:space="preserve">aw </w:t>
      </w:r>
      <w:r w:rsidR="006016D1">
        <w:t>class,</w:t>
      </w:r>
      <w:r>
        <w:t xml:space="preserve"> so this is the perfect topic to write on. </w:t>
      </w:r>
      <w:r w:rsidR="006016D1">
        <w:t xml:space="preserve">Furthermore, one of the </w:t>
      </w:r>
      <w:r w:rsidR="00AF1EE2">
        <w:t xml:space="preserve">mains </w:t>
      </w:r>
      <w:r w:rsidR="00AF1EE2" w:rsidRPr="006016D1">
        <w:t>goals</w:t>
      </w:r>
      <w:r w:rsidR="006016D1" w:rsidRPr="006016D1">
        <w:t xml:space="preserve"> of the UCC were to modernize contract law</w:t>
      </w:r>
    </w:p>
    <w:p w14:paraId="433E9D64" w14:textId="38C691D9" w:rsidR="006016D1" w:rsidRDefault="006016D1" w:rsidP="00D07AC2">
      <w:pPr>
        <w:pBdr>
          <w:bottom w:val="single" w:sz="12" w:space="1" w:color="auto"/>
        </w:pBdr>
        <w:jc w:val="both"/>
      </w:pPr>
    </w:p>
    <w:p w14:paraId="6361A7DF" w14:textId="3471F9BE" w:rsidR="006016D1" w:rsidRDefault="006016D1" w:rsidP="00D07AC2">
      <w:pPr>
        <w:pBdr>
          <w:bottom w:val="single" w:sz="12" w:space="1" w:color="auto"/>
        </w:pBdr>
        <w:jc w:val="both"/>
      </w:pPr>
    </w:p>
    <w:p w14:paraId="68A9B9E4" w14:textId="77777777" w:rsidR="006016D1" w:rsidRDefault="006016D1" w:rsidP="00D07AC2">
      <w:pPr>
        <w:pBdr>
          <w:bottom w:val="single" w:sz="12" w:space="1" w:color="auto"/>
        </w:pBdr>
        <w:jc w:val="both"/>
      </w:pPr>
    </w:p>
    <w:p w14:paraId="4DFCB286" w14:textId="77777777" w:rsidR="00AF1EE2" w:rsidRPr="00AF1EE2" w:rsidRDefault="00AF1EE2" w:rsidP="00AF1EE2">
      <w:pPr>
        <w:jc w:val="both"/>
      </w:pPr>
      <w:r w:rsidRPr="00AF1EE2">
        <w:t>The primary sources for UCC research are:</w:t>
      </w:r>
    </w:p>
    <w:p w14:paraId="72598BA1" w14:textId="37E67B81" w:rsidR="00AF1EE2" w:rsidRPr="00AF1EE2" w:rsidRDefault="00AF1EE2" w:rsidP="00AF1EE2">
      <w:pPr>
        <w:numPr>
          <w:ilvl w:val="0"/>
          <w:numId w:val="2"/>
        </w:numPr>
        <w:jc w:val="both"/>
      </w:pPr>
      <w:r w:rsidRPr="00AF1EE2">
        <w:t xml:space="preserve">the </w:t>
      </w:r>
      <w:r w:rsidR="00256262">
        <w:t xml:space="preserve">UCC </w:t>
      </w:r>
      <w:r w:rsidRPr="00AF1EE2">
        <w:t>Code</w:t>
      </w:r>
      <w:r w:rsidR="00A5385E">
        <w:t>.</w:t>
      </w:r>
    </w:p>
    <w:p w14:paraId="704E8E3B" w14:textId="77777777" w:rsidR="00AF1EE2" w:rsidRPr="00AF1EE2" w:rsidRDefault="00AF1EE2" w:rsidP="00AF1EE2">
      <w:pPr>
        <w:numPr>
          <w:ilvl w:val="0"/>
          <w:numId w:val="2"/>
        </w:numPr>
        <w:jc w:val="both"/>
      </w:pPr>
      <w:r w:rsidRPr="00AF1EE2">
        <w:t>the Official Comments of the UCC Permanent Editorial Board Commentaries; and</w:t>
      </w:r>
    </w:p>
    <w:p w14:paraId="10B35942" w14:textId="4AF1683B" w:rsidR="00AF1EE2" w:rsidRPr="00AF1EE2" w:rsidRDefault="00AF1EE2" w:rsidP="00AF1EE2">
      <w:pPr>
        <w:numPr>
          <w:ilvl w:val="0"/>
          <w:numId w:val="2"/>
        </w:numPr>
        <w:jc w:val="both"/>
      </w:pPr>
      <w:r w:rsidRPr="00AF1EE2">
        <w:t>judicial opinions (cases) which interpret and apply the Code.</w:t>
      </w:r>
    </w:p>
    <w:p w14:paraId="4B73FB23" w14:textId="20F7D349" w:rsidR="00AF1EE2" w:rsidRPr="00AF1EE2" w:rsidRDefault="00AF1EE2" w:rsidP="00AF1EE2">
      <w:pPr>
        <w:jc w:val="both"/>
      </w:pPr>
      <w:r w:rsidRPr="00AF1EE2">
        <w:t xml:space="preserve">Besides the text of the UCC, the Official Comments are generally the most authoritative sources in the construction of the Code sections. There is also a substantial body of case law that exists on the UCC. </w:t>
      </w:r>
      <w:r w:rsidR="006026FF">
        <w:t xml:space="preserve">Furthermore, </w:t>
      </w:r>
      <w:r w:rsidRPr="00AF1EE2">
        <w:t xml:space="preserve">UCC litigation occurs in both </w:t>
      </w:r>
      <w:r w:rsidR="00CA0DF5">
        <w:t xml:space="preserve">state and federal </w:t>
      </w:r>
      <w:r w:rsidRPr="00AF1EE2">
        <w:t>courts</w:t>
      </w:r>
      <w:r w:rsidR="00CA0DF5">
        <w:t xml:space="preserve"> [</w:t>
      </w:r>
      <w:r w:rsidRPr="00AF1EE2">
        <w:t>including bankruptcy courts for matters arising under Article 9</w:t>
      </w:r>
      <w:r w:rsidR="00CA0DF5">
        <w:t>]</w:t>
      </w:r>
      <w:r w:rsidRPr="00AF1EE2">
        <w:t xml:space="preserve">. Some Articles are litigated less than others, so there </w:t>
      </w:r>
      <w:r w:rsidR="00CA0DF5">
        <w:t xml:space="preserve">may be </w:t>
      </w:r>
      <w:r w:rsidRPr="00AF1EE2">
        <w:t>limited case law for certain Articles.</w:t>
      </w:r>
    </w:p>
    <w:p w14:paraId="4ABF6B46" w14:textId="77777777" w:rsidR="006016D1" w:rsidRPr="006016D1" w:rsidRDefault="006016D1" w:rsidP="00D07AC2">
      <w:pPr>
        <w:jc w:val="both"/>
      </w:pPr>
    </w:p>
    <w:sectPr w:rsidR="006016D1" w:rsidRPr="00601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F856C8"/>
    <w:multiLevelType w:val="multilevel"/>
    <w:tmpl w:val="E7EE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DA5BEF"/>
    <w:multiLevelType w:val="hybridMultilevel"/>
    <w:tmpl w:val="62ACE38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AC2"/>
    <w:rsid w:val="000D308F"/>
    <w:rsid w:val="00256262"/>
    <w:rsid w:val="003A3617"/>
    <w:rsid w:val="00517C86"/>
    <w:rsid w:val="006016D1"/>
    <w:rsid w:val="006026FF"/>
    <w:rsid w:val="008A126A"/>
    <w:rsid w:val="009F65C5"/>
    <w:rsid w:val="00A028F6"/>
    <w:rsid w:val="00A5385E"/>
    <w:rsid w:val="00AF1EE2"/>
    <w:rsid w:val="00CA0DF5"/>
    <w:rsid w:val="00D07AC2"/>
    <w:rsid w:val="00E82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C0AE3"/>
  <w15:chartTrackingRefBased/>
  <w15:docId w15:val="{C8B9C886-D9AD-4179-9C7C-017295A84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A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36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Sterling Hospedales</dc:creator>
  <cp:keywords/>
  <dc:description/>
  <cp:lastModifiedBy>Sterling Hospedales</cp:lastModifiedBy>
  <cp:revision>6</cp:revision>
  <dcterms:created xsi:type="dcterms:W3CDTF">2020-07-12T20:32:00Z</dcterms:created>
  <dcterms:modified xsi:type="dcterms:W3CDTF">2020-07-15T18:46:00Z</dcterms:modified>
</cp:coreProperties>
</file>